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D07EBA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D07EBA" w:rsidRDefault="00992CF0" w:rsidP="005712D3">
      <w:pPr>
        <w:rPr>
          <w:rFonts w:ascii="Arial" w:hAnsi="Arial" w:cs="Arial"/>
          <w:sz w:val="24"/>
          <w:szCs w:val="24"/>
        </w:rPr>
      </w:pPr>
    </w:p>
    <w:p w:rsidR="00992CF0" w:rsidRPr="00D07EBA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МУНИЦИПАЛЬНОЕ ОБРАЗОВАНИЕ</w:t>
      </w:r>
    </w:p>
    <w:p w:rsidR="00992CF0" w:rsidRPr="00D07EBA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92CF0" w:rsidRPr="00D07EBA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D07EBA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D07EBA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992CF0" w:rsidRPr="00D07EBA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D07EBA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D07EBA">
        <w:rPr>
          <w:rFonts w:ascii="Arial" w:hAnsi="Arial" w:cs="Arial"/>
          <w:b/>
          <w:sz w:val="24"/>
          <w:szCs w:val="24"/>
        </w:rPr>
        <w:t>ПОСТАНОВЛЕНИЕ</w:t>
      </w:r>
    </w:p>
    <w:p w:rsidR="00992CF0" w:rsidRPr="00D07EBA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D07EBA" w:rsidRDefault="00992CF0" w:rsidP="00992CF0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D07EB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DC5438" wp14:editId="0997EE2B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6360B8" w:rsidRPr="00D07EBA">
        <w:rPr>
          <w:rFonts w:ascii="Arial" w:hAnsi="Arial" w:cs="Arial"/>
          <w:sz w:val="24"/>
          <w:szCs w:val="24"/>
        </w:rPr>
        <w:t>«</w:t>
      </w:r>
      <w:r w:rsidR="00D07EBA" w:rsidRPr="00D07EBA">
        <w:rPr>
          <w:rFonts w:ascii="Arial" w:hAnsi="Arial" w:cs="Arial"/>
          <w:sz w:val="24"/>
          <w:szCs w:val="24"/>
        </w:rPr>
        <w:t>23</w:t>
      </w:r>
      <w:r w:rsidR="00C93B65" w:rsidRPr="00D07EBA">
        <w:rPr>
          <w:rFonts w:ascii="Arial" w:hAnsi="Arial" w:cs="Arial"/>
          <w:sz w:val="24"/>
          <w:szCs w:val="24"/>
        </w:rPr>
        <w:t xml:space="preserve">» </w:t>
      </w:r>
      <w:r w:rsidR="00D07EBA" w:rsidRPr="00D07EBA">
        <w:rPr>
          <w:rFonts w:ascii="Arial" w:hAnsi="Arial" w:cs="Arial"/>
          <w:sz w:val="24"/>
          <w:szCs w:val="24"/>
        </w:rPr>
        <w:t xml:space="preserve"> мая </w:t>
      </w:r>
      <w:r w:rsidR="00266341" w:rsidRPr="00D07EBA">
        <w:rPr>
          <w:rFonts w:ascii="Arial" w:hAnsi="Arial" w:cs="Arial"/>
          <w:sz w:val="24"/>
          <w:szCs w:val="24"/>
        </w:rPr>
        <w:t xml:space="preserve"> 2025</w:t>
      </w:r>
      <w:r w:rsidR="002D60F1" w:rsidRPr="00D07EBA">
        <w:rPr>
          <w:rFonts w:ascii="Arial" w:hAnsi="Arial" w:cs="Arial"/>
          <w:sz w:val="24"/>
          <w:szCs w:val="24"/>
        </w:rPr>
        <w:t xml:space="preserve"> года        </w:t>
      </w:r>
      <w:r w:rsidRPr="00D07EBA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D07EBA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266341" w:rsidRPr="00D07EBA">
        <w:rPr>
          <w:rFonts w:ascii="Arial" w:hAnsi="Arial" w:cs="Arial"/>
          <w:sz w:val="24"/>
          <w:szCs w:val="24"/>
        </w:rPr>
        <w:t xml:space="preserve">   </w:t>
      </w:r>
      <w:r w:rsidR="00D07EBA" w:rsidRPr="00D07EBA">
        <w:rPr>
          <w:rFonts w:ascii="Arial" w:hAnsi="Arial" w:cs="Arial"/>
          <w:sz w:val="24"/>
          <w:szCs w:val="24"/>
        </w:rPr>
        <w:t xml:space="preserve">            </w:t>
      </w:r>
      <w:r w:rsidR="006360B8" w:rsidRPr="00D07EBA">
        <w:rPr>
          <w:rFonts w:ascii="Arial" w:hAnsi="Arial" w:cs="Arial"/>
          <w:sz w:val="24"/>
          <w:szCs w:val="24"/>
        </w:rPr>
        <w:t>№</w:t>
      </w:r>
      <w:r w:rsidRPr="00D07EBA">
        <w:rPr>
          <w:rFonts w:ascii="Arial" w:hAnsi="Arial" w:cs="Arial"/>
          <w:sz w:val="24"/>
          <w:szCs w:val="24"/>
        </w:rPr>
        <w:t xml:space="preserve"> </w:t>
      </w:r>
      <w:r w:rsidR="00D07EBA" w:rsidRPr="00D07EBA">
        <w:rPr>
          <w:rFonts w:ascii="Arial" w:hAnsi="Arial" w:cs="Arial"/>
          <w:sz w:val="24"/>
          <w:szCs w:val="24"/>
        </w:rPr>
        <w:t>54</w:t>
      </w:r>
    </w:p>
    <w:tbl>
      <w:tblPr>
        <w:tblStyle w:val="ab"/>
        <w:tblpPr w:leftFromText="180" w:rightFromText="180" w:vertAnchor="text" w:horzAnchor="margin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6360B8" w:rsidRPr="00D07EBA" w:rsidTr="00266341">
        <w:trPr>
          <w:trHeight w:val="713"/>
        </w:trPr>
        <w:tc>
          <w:tcPr>
            <w:tcW w:w="5261" w:type="dxa"/>
          </w:tcPr>
          <w:p w:rsidR="00266341" w:rsidRPr="00D07EBA" w:rsidRDefault="006360B8" w:rsidP="00266341">
            <w:pPr>
              <w:ind w:right="-3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EBA">
              <w:rPr>
                <w:rFonts w:ascii="Arial" w:hAnsi="Arial" w:cs="Arial"/>
                <w:sz w:val="24"/>
                <w:szCs w:val="24"/>
              </w:rPr>
              <w:t>«</w:t>
            </w:r>
            <w:r w:rsidR="00266341" w:rsidRPr="00D07EBA">
              <w:rPr>
                <w:rFonts w:ascii="Arial" w:hAnsi="Arial" w:cs="Arial"/>
                <w:sz w:val="24"/>
                <w:szCs w:val="24"/>
              </w:rPr>
              <w:t>О закреплении муниципального имущества</w:t>
            </w:r>
          </w:p>
          <w:p w:rsidR="006360B8" w:rsidRPr="00D07EBA" w:rsidRDefault="00266341" w:rsidP="00266341">
            <w:pPr>
              <w:ind w:right="-3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EBA">
              <w:rPr>
                <w:rFonts w:ascii="Arial" w:hAnsi="Arial" w:cs="Arial"/>
                <w:sz w:val="24"/>
                <w:szCs w:val="24"/>
              </w:rPr>
              <w:t>на праве хозяйственного ведения»</w:t>
            </w:r>
          </w:p>
        </w:tc>
      </w:tr>
    </w:tbl>
    <w:p w:rsidR="00992CF0" w:rsidRPr="00D07EBA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360B8" w:rsidRPr="00D07EBA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D07EBA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266341" w:rsidRPr="00D07EBA" w:rsidRDefault="00266341" w:rsidP="00266341">
      <w:pPr>
        <w:pStyle w:val="2"/>
        <w:shd w:val="clear" w:color="auto" w:fill="auto"/>
        <w:spacing w:before="0" w:after="0" w:line="264" w:lineRule="exact"/>
        <w:ind w:right="20"/>
        <w:jc w:val="both"/>
        <w:rPr>
          <w:rFonts w:ascii="Arial" w:hAnsi="Arial" w:cs="Arial"/>
          <w:spacing w:val="0"/>
          <w:sz w:val="24"/>
          <w:szCs w:val="24"/>
        </w:rPr>
      </w:pPr>
    </w:p>
    <w:p w:rsidR="001A687D" w:rsidRPr="00D07EBA" w:rsidRDefault="00266341" w:rsidP="00266341">
      <w:pPr>
        <w:pStyle w:val="2"/>
        <w:shd w:val="clear" w:color="auto" w:fill="auto"/>
        <w:spacing w:before="0" w:after="0" w:line="264" w:lineRule="exact"/>
        <w:ind w:right="20" w:firstLine="709"/>
        <w:jc w:val="both"/>
        <w:rPr>
          <w:rFonts w:ascii="Arial" w:hAnsi="Arial" w:cs="Arial"/>
          <w:spacing w:val="0"/>
          <w:sz w:val="24"/>
          <w:szCs w:val="24"/>
        </w:rPr>
      </w:pPr>
      <w:r w:rsidRPr="00D07EBA">
        <w:rPr>
          <w:rFonts w:ascii="Arial" w:hAnsi="Arial" w:cs="Arial"/>
          <w:spacing w:val="0"/>
          <w:sz w:val="24"/>
          <w:szCs w:val="24"/>
        </w:rPr>
        <w:t>В соответствии с Гражданским кодексом Российской Федерации (часть первая) от 30 ноября 1994 № 51 – ФЗ, Федеральным законом от 26 июля 2006 № 135-ФЗ «О защите конкуренции»</w:t>
      </w:r>
    </w:p>
    <w:p w:rsidR="00266341" w:rsidRPr="00D07EBA" w:rsidRDefault="00266341" w:rsidP="00266341">
      <w:pPr>
        <w:pStyle w:val="2"/>
        <w:shd w:val="clear" w:color="auto" w:fill="auto"/>
        <w:spacing w:before="0" w:after="0" w:line="264" w:lineRule="exact"/>
        <w:ind w:right="20" w:firstLine="709"/>
        <w:jc w:val="both"/>
        <w:rPr>
          <w:rFonts w:ascii="Arial" w:hAnsi="Arial" w:cs="Arial"/>
          <w:spacing w:val="0"/>
          <w:sz w:val="24"/>
          <w:szCs w:val="24"/>
        </w:rPr>
      </w:pPr>
    </w:p>
    <w:p w:rsidR="00266341" w:rsidRPr="00D07EBA" w:rsidRDefault="001A687D" w:rsidP="00266341">
      <w:pPr>
        <w:pStyle w:val="2"/>
        <w:shd w:val="clear" w:color="auto" w:fill="auto"/>
        <w:spacing w:before="0" w:line="240" w:lineRule="auto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  <w:r w:rsidRPr="00D07EBA">
        <w:rPr>
          <w:rFonts w:ascii="Arial" w:hAnsi="Arial" w:cs="Arial"/>
          <w:spacing w:val="0"/>
          <w:sz w:val="24"/>
          <w:szCs w:val="24"/>
        </w:rPr>
        <w:t>ПОСТАНОВЛЯЮ:</w:t>
      </w:r>
    </w:p>
    <w:p w:rsidR="00612635" w:rsidRPr="00D07EBA" w:rsidRDefault="00266341" w:rsidP="00612635">
      <w:pPr>
        <w:pStyle w:val="2"/>
        <w:shd w:val="clear" w:color="auto" w:fill="auto"/>
        <w:spacing w:before="0" w:line="240" w:lineRule="auto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  <w:r w:rsidRPr="00D07EBA">
        <w:rPr>
          <w:rFonts w:ascii="Arial" w:hAnsi="Arial" w:cs="Arial"/>
          <w:spacing w:val="0"/>
          <w:sz w:val="24"/>
          <w:szCs w:val="24"/>
        </w:rPr>
        <w:t>1. Закрепить на праве хозяйственного ведения принадлежащее муниципальному образованию «</w:t>
      </w:r>
      <w:proofErr w:type="spellStart"/>
      <w:r w:rsidRPr="00D07EBA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D07EBA">
        <w:rPr>
          <w:rFonts w:ascii="Arial" w:hAnsi="Arial" w:cs="Arial"/>
          <w:spacing w:val="0"/>
          <w:sz w:val="24"/>
          <w:szCs w:val="24"/>
        </w:rPr>
        <w:t xml:space="preserve"> сельское поселение» за Муниципальным унитарным предприятием «</w:t>
      </w:r>
      <w:proofErr w:type="spellStart"/>
      <w:r w:rsidRPr="00D07EBA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D07EBA">
        <w:rPr>
          <w:rFonts w:ascii="Arial" w:hAnsi="Arial" w:cs="Arial"/>
          <w:spacing w:val="0"/>
          <w:sz w:val="24"/>
          <w:szCs w:val="24"/>
        </w:rPr>
        <w:t xml:space="preserve">» </w:t>
      </w:r>
      <w:r w:rsidR="00612635" w:rsidRPr="00D07EBA">
        <w:rPr>
          <w:rFonts w:ascii="Arial" w:hAnsi="Arial" w:cs="Arial"/>
          <w:spacing w:val="0"/>
          <w:sz w:val="24"/>
          <w:szCs w:val="24"/>
        </w:rPr>
        <w:t>(регистрационный номер в ЕГРЮЛ 1257000002962</w:t>
      </w:r>
      <w:r w:rsidRPr="00D07EBA">
        <w:rPr>
          <w:rFonts w:ascii="Arial" w:hAnsi="Arial" w:cs="Arial"/>
          <w:spacing w:val="0"/>
          <w:sz w:val="24"/>
          <w:szCs w:val="24"/>
        </w:rPr>
        <w:t xml:space="preserve">) </w:t>
      </w:r>
      <w:r w:rsidR="00612635" w:rsidRPr="00D07EBA">
        <w:rPr>
          <w:rFonts w:ascii="Arial" w:hAnsi="Arial" w:cs="Arial"/>
          <w:spacing w:val="0"/>
          <w:sz w:val="24"/>
          <w:szCs w:val="24"/>
        </w:rPr>
        <w:t xml:space="preserve"> следующие объекты</w:t>
      </w:r>
      <w:r w:rsidR="00720916" w:rsidRPr="00D07EBA">
        <w:rPr>
          <w:rFonts w:ascii="Arial" w:hAnsi="Arial" w:cs="Arial"/>
          <w:spacing w:val="0"/>
          <w:sz w:val="24"/>
          <w:szCs w:val="24"/>
        </w:rPr>
        <w:t xml:space="preserve"> водоснабжения: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07EBA">
        <w:rPr>
          <w:rFonts w:ascii="Arial" w:hAnsi="Arial" w:cs="Arial"/>
          <w:b/>
          <w:color w:val="000000"/>
          <w:sz w:val="24"/>
          <w:szCs w:val="24"/>
          <w:u w:val="single"/>
        </w:rPr>
        <w:t>д. Воронино Томского района Томской области: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-Водопроводные сети д. Воронино - 7 250 м д. Воронино;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-Станция водоподготовки и водоочистки д. Воронино, по ул. Водяная;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 xml:space="preserve">- Резервуары исходной воды из полиэтилена в обрешетке объемом 3 </w:t>
      </w:r>
      <w:proofErr w:type="spellStart"/>
      <w:r w:rsidRPr="00D07EBA">
        <w:rPr>
          <w:rFonts w:ascii="Arial" w:hAnsi="Arial" w:cs="Arial"/>
          <w:sz w:val="24"/>
          <w:szCs w:val="24"/>
        </w:rPr>
        <w:t>куб.м</w:t>
      </w:r>
      <w:proofErr w:type="spellEnd"/>
      <w:r w:rsidRPr="00D07EBA">
        <w:rPr>
          <w:rFonts w:ascii="Arial" w:hAnsi="Arial" w:cs="Arial"/>
          <w:sz w:val="24"/>
          <w:szCs w:val="24"/>
        </w:rPr>
        <w:t>.;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- Корпус фильтра (колонна) NOYI 2472;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- Блок управления;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- насос CDM20-4FSWPC;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 xml:space="preserve">- насос </w:t>
      </w:r>
      <w:proofErr w:type="spellStart"/>
      <w:r w:rsidRPr="00D07EBA">
        <w:rPr>
          <w:rFonts w:ascii="Arial" w:hAnsi="Arial" w:cs="Arial"/>
          <w:sz w:val="24"/>
          <w:szCs w:val="24"/>
        </w:rPr>
        <w:t>Wellmix</w:t>
      </w:r>
      <w:proofErr w:type="spellEnd"/>
      <w:r w:rsidRPr="00D07EBA">
        <w:rPr>
          <w:rFonts w:ascii="Arial" w:hAnsi="Arial" w:cs="Arial"/>
          <w:sz w:val="24"/>
          <w:szCs w:val="24"/>
        </w:rPr>
        <w:t xml:space="preserve"> TPS-60;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-Скважина № 11/307 д. Воронино ул. Водяная;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 Насос ЭЦВ 6-10-110 д. Воронино, ул. Водяная (скважина);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 Насос DAB ВРН 120/280, 50М д. Воронино, ул. Водяная (водоподготовка);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-Ограждение скважины водоснабжения;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-Преобразователь частотный  5,5 кВт-1 шт.;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-Преобразователь частоты 7,5 кВт;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-Преобразователь давления измерительный;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-Павильон и комплектующее к нему оборудование д. Воронино, по ул. 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Октябрьская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-Фильтр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безреагентного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 xml:space="preserve"> обезжелезивания воды 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комплектующее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 xml:space="preserve"> к нему  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 оборудование д. Воронино, по ул. 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Октябрьская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-Преобразователь частотный  5,5 кВт-1 шт.;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- Корпус фильтра (колонна) NOYI 2472;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- Блок управления;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-Скважина № 9 (б/н) д. Воронино, ул. Зеленая;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-Насос ЭЦВ 6-10-110 д. Воронино, ул. 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Зеленая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;</w:t>
      </w:r>
    </w:p>
    <w:p w:rsidR="008A193C" w:rsidRPr="00D07EBA" w:rsidRDefault="008A193C" w:rsidP="008A193C">
      <w:pPr>
        <w:spacing w:line="30" w:lineRule="atLeast"/>
        <w:ind w:firstLine="709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-Скважина № 11/312 д. Воронино,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окр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>. Воронино;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07EBA">
        <w:rPr>
          <w:rFonts w:ascii="Arial" w:hAnsi="Arial" w:cs="Arial"/>
          <w:b/>
          <w:color w:val="000000"/>
          <w:sz w:val="24"/>
          <w:szCs w:val="24"/>
          <w:u w:val="single"/>
        </w:rPr>
        <w:t>д. Новомихайловка Томского района Томской области: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-Водопровод - 2 720 м. д. Новомихайловка;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-Павильон и комплектующее к нему оборудование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д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.Н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овомихайловка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 xml:space="preserve">,  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пер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.К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олхозный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>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-Насос ЭЦВ 6-10-110 д. Новомихайловка, пер. Колхозный (скважина);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-Фильтр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безреагентного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 xml:space="preserve"> обезжелезивания воды и комплектующие к нему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оборудование д. Новомихайловка, пер. 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Колхозный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lastRenderedPageBreak/>
        <w:t>-Корпус фильтра (колонна)</w:t>
      </w:r>
      <w:r w:rsidRPr="00D07EBA">
        <w:rPr>
          <w:rFonts w:ascii="Arial" w:hAnsi="Arial" w:cs="Arial"/>
          <w:sz w:val="24"/>
          <w:szCs w:val="24"/>
        </w:rPr>
        <w:t xml:space="preserve"> NOYI 2472;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- Блок управления;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-Скважина № 63/68 д. Новомихайловка, пер. 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Колхозный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 xml:space="preserve">- Накопительная емкость стеклопластиковая горизонтальная с </w:t>
      </w:r>
      <w:proofErr w:type="gramStart"/>
      <w:r w:rsidRPr="00D07EBA">
        <w:rPr>
          <w:rFonts w:ascii="Arial" w:hAnsi="Arial" w:cs="Arial"/>
          <w:sz w:val="24"/>
          <w:szCs w:val="24"/>
        </w:rPr>
        <w:t>усиленным</w:t>
      </w:r>
      <w:proofErr w:type="gramEnd"/>
      <w:r w:rsidRPr="00D07EBA">
        <w:rPr>
          <w:rFonts w:ascii="Arial" w:hAnsi="Arial" w:cs="Arial"/>
          <w:sz w:val="24"/>
          <w:szCs w:val="24"/>
        </w:rPr>
        <w:t xml:space="preserve"> 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 xml:space="preserve">  корпусом, для питьевой воды объемом 25 м3;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 xml:space="preserve">- Напорная аэрация 2472/CAP2/BRIO; 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07EBA">
        <w:rPr>
          <w:rFonts w:ascii="Arial" w:hAnsi="Arial" w:cs="Arial"/>
          <w:b/>
          <w:color w:val="000000"/>
          <w:sz w:val="24"/>
          <w:szCs w:val="24"/>
          <w:u w:val="single"/>
        </w:rPr>
        <w:t>с. Семилужки Томского района Томской области: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-Водонапорная башня с. Семилужки, ул. Кедровая;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-Поселковый водопровод с. Семилужки - 6 650 м;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-Фильтр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безреагентного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 xml:space="preserve"> обезжелезивания воды и комплектующее к нему оборудование, 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с. Семилужки, ул. 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Нагорная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-Павильон и комплектующее к нему оборудование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.С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емилужки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>, ул. Нагорная;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-Скважина № 1/П04 с. Семилужки, ул. Нагорная;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-Насос ЭЦВ 6-10-110 с. Семилужки ул. Нагорная (скважина).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- Корпус фильтра (колонна) NOYI 2472;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- Блок управления;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 Фильтр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безреагентного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 xml:space="preserve"> обезжелезивания воды и комплектующее к нему оборудование, 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   с. Семилужки, ул. 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Кедровая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-Павильон и комплектующее к нему оборудование с. Семилужки, ул. 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Кедровая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-Скважина № 20/72 с. Семилужки, ул. Кедровая.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>-Насос ЭЦВ 6-16-140 с. Семилужки ул</w:t>
      </w:r>
      <w:proofErr w:type="gramStart"/>
      <w:r w:rsidRPr="00D07EBA">
        <w:rPr>
          <w:rFonts w:ascii="Arial" w:hAnsi="Arial" w:cs="Arial"/>
          <w:color w:val="000000"/>
          <w:sz w:val="24"/>
          <w:szCs w:val="24"/>
        </w:rPr>
        <w:t>.-</w:t>
      </w:r>
      <w:proofErr w:type="gramEnd"/>
      <w:r w:rsidRPr="00D07EBA">
        <w:rPr>
          <w:rFonts w:ascii="Arial" w:hAnsi="Arial" w:cs="Arial"/>
          <w:color w:val="000000"/>
          <w:sz w:val="24"/>
          <w:szCs w:val="24"/>
        </w:rPr>
        <w:t>Кедровая (скважина);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- Корпус фильтра (колонна) NOYI 2472;</w:t>
      </w:r>
    </w:p>
    <w:p w:rsidR="008A193C" w:rsidRPr="00D07EBA" w:rsidRDefault="008A193C" w:rsidP="008A193C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- Блок управления;</w:t>
      </w:r>
    </w:p>
    <w:p w:rsidR="008A193C" w:rsidRPr="00D07EBA" w:rsidRDefault="008A193C" w:rsidP="008A193C">
      <w:pPr>
        <w:spacing w:line="3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7EBA">
        <w:rPr>
          <w:rFonts w:ascii="Arial" w:hAnsi="Arial" w:cs="Arial"/>
          <w:b/>
          <w:sz w:val="24"/>
          <w:szCs w:val="24"/>
          <w:u w:val="single"/>
        </w:rPr>
        <w:t xml:space="preserve">д. </w:t>
      </w:r>
      <w:proofErr w:type="spellStart"/>
      <w:r w:rsidRPr="00D07EBA">
        <w:rPr>
          <w:rFonts w:ascii="Arial" w:hAnsi="Arial" w:cs="Arial"/>
          <w:b/>
          <w:sz w:val="24"/>
          <w:szCs w:val="24"/>
          <w:u w:val="single"/>
        </w:rPr>
        <w:t>Сухоречье</w:t>
      </w:r>
      <w:proofErr w:type="spellEnd"/>
      <w:r w:rsidRPr="00D07EBA">
        <w:rPr>
          <w:rFonts w:ascii="Arial" w:hAnsi="Arial" w:cs="Arial"/>
          <w:b/>
          <w:sz w:val="24"/>
          <w:szCs w:val="24"/>
          <w:u w:val="single"/>
        </w:rPr>
        <w:t xml:space="preserve"> Томского района Томской области: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-Водопровод с.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Сухоречье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 xml:space="preserve"> - 4 062 м;</w:t>
      </w:r>
    </w:p>
    <w:p w:rsidR="008A193C" w:rsidRPr="00D07EBA" w:rsidRDefault="008A193C" w:rsidP="008A193C">
      <w:pPr>
        <w:spacing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-Скважина 45/91 с.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Сухоречье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>, ул. Мира (за логом);</w:t>
      </w:r>
    </w:p>
    <w:p w:rsidR="008A193C" w:rsidRPr="00D07EBA" w:rsidRDefault="008A193C" w:rsidP="008A193C">
      <w:pPr>
        <w:spacing w:after="200" w:line="3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7EBA">
        <w:rPr>
          <w:rFonts w:ascii="Arial" w:hAnsi="Arial" w:cs="Arial"/>
          <w:color w:val="000000"/>
          <w:sz w:val="24"/>
          <w:szCs w:val="24"/>
        </w:rPr>
        <w:t xml:space="preserve">-Насос ЭЦВ 6-10-80 АМТ3, 246,001 ТУ с. </w:t>
      </w:r>
      <w:proofErr w:type="spellStart"/>
      <w:r w:rsidRPr="00D07EBA">
        <w:rPr>
          <w:rFonts w:ascii="Arial" w:hAnsi="Arial" w:cs="Arial"/>
          <w:color w:val="000000"/>
          <w:sz w:val="24"/>
          <w:szCs w:val="24"/>
        </w:rPr>
        <w:t>Сухоречье</w:t>
      </w:r>
      <w:proofErr w:type="spellEnd"/>
      <w:r w:rsidRPr="00D07EBA">
        <w:rPr>
          <w:rFonts w:ascii="Arial" w:hAnsi="Arial" w:cs="Arial"/>
          <w:color w:val="000000"/>
          <w:sz w:val="24"/>
          <w:szCs w:val="24"/>
        </w:rPr>
        <w:t>, ул. Мира.</w:t>
      </w:r>
    </w:p>
    <w:p w:rsidR="00612635" w:rsidRPr="00D07EBA" w:rsidRDefault="00612635" w:rsidP="00233663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2. Составить договор хозяйственного ведения муниципального имущества  принадлежащее муниципальному образованию «</w:t>
      </w:r>
      <w:proofErr w:type="spellStart"/>
      <w:r w:rsidR="00233663" w:rsidRPr="00D07EBA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D07EBA">
        <w:rPr>
          <w:rFonts w:ascii="Arial" w:hAnsi="Arial" w:cs="Arial"/>
          <w:sz w:val="24"/>
          <w:szCs w:val="24"/>
        </w:rPr>
        <w:t xml:space="preserve"> сельское поселение» на праве хозяйственного ведения за Муниципальным унитарным предприятием «</w:t>
      </w:r>
      <w:proofErr w:type="spellStart"/>
      <w:r w:rsidR="00233663" w:rsidRPr="00D07EBA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D07EBA">
        <w:rPr>
          <w:rFonts w:ascii="Arial" w:hAnsi="Arial" w:cs="Arial"/>
          <w:sz w:val="24"/>
          <w:szCs w:val="24"/>
        </w:rPr>
        <w:t xml:space="preserve">» (регистрационный номер в ЕГРЮЛ </w:t>
      </w:r>
      <w:r w:rsidR="00233663" w:rsidRPr="00D07EBA">
        <w:rPr>
          <w:rFonts w:ascii="Arial" w:hAnsi="Arial" w:cs="Arial"/>
          <w:sz w:val="24"/>
          <w:szCs w:val="24"/>
        </w:rPr>
        <w:t>1257000002962</w:t>
      </w:r>
      <w:r w:rsidRPr="00D07EBA">
        <w:rPr>
          <w:rFonts w:ascii="Arial" w:hAnsi="Arial" w:cs="Arial"/>
          <w:sz w:val="24"/>
          <w:szCs w:val="24"/>
        </w:rPr>
        <w:t xml:space="preserve">). </w:t>
      </w:r>
    </w:p>
    <w:p w:rsidR="00233663" w:rsidRPr="00D07EBA" w:rsidRDefault="00233663" w:rsidP="00233663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3.</w:t>
      </w:r>
      <w:r w:rsidRPr="00D07EBA">
        <w:rPr>
          <w:rFonts w:ascii="Arial" w:hAnsi="Arial" w:cs="Arial"/>
          <w:sz w:val="24"/>
          <w:szCs w:val="24"/>
        </w:rPr>
        <w:tab/>
        <w:t xml:space="preserve">Опубликовать настоящее постановление </w:t>
      </w:r>
      <w:r w:rsidRPr="00D07EBA">
        <w:rPr>
          <w:rFonts w:ascii="Arial" w:hAnsi="Arial" w:cs="Arial"/>
          <w:sz w:val="24"/>
          <w:szCs w:val="24"/>
          <w:u w:val="single"/>
        </w:rPr>
        <w:t xml:space="preserve">в информационном бюллетене и </w:t>
      </w:r>
      <w:r w:rsidRPr="00D07EBA">
        <w:rPr>
          <w:rFonts w:ascii="Arial" w:hAnsi="Arial" w:cs="Arial"/>
          <w:sz w:val="24"/>
          <w:szCs w:val="24"/>
        </w:rPr>
        <w:t>разместить на официальном сайте муниципального образования «</w:t>
      </w:r>
      <w:proofErr w:type="spellStart"/>
      <w:r w:rsidRPr="00D07EBA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D07EBA">
        <w:rPr>
          <w:rFonts w:ascii="Arial" w:hAnsi="Arial" w:cs="Arial"/>
          <w:sz w:val="24"/>
          <w:szCs w:val="24"/>
        </w:rPr>
        <w:t xml:space="preserve"> сельское поселение» https://voroninskoe-r69.gosweb.gosuslugi.ru/ в сети «Интернет».</w:t>
      </w:r>
    </w:p>
    <w:p w:rsidR="00233663" w:rsidRPr="00D07EBA" w:rsidRDefault="00233663" w:rsidP="00233663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4.</w:t>
      </w:r>
      <w:r w:rsidRPr="00D07EBA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233663" w:rsidRPr="00D07EBA" w:rsidRDefault="00233663" w:rsidP="00233663">
      <w:pPr>
        <w:ind w:left="20" w:firstLine="680"/>
        <w:jc w:val="both"/>
        <w:rPr>
          <w:rFonts w:ascii="Arial" w:hAnsi="Arial" w:cs="Arial"/>
          <w:sz w:val="24"/>
          <w:szCs w:val="24"/>
        </w:rPr>
      </w:pPr>
      <w:r w:rsidRPr="00D07EBA">
        <w:rPr>
          <w:rFonts w:ascii="Arial" w:hAnsi="Arial" w:cs="Arial"/>
          <w:sz w:val="24"/>
          <w:szCs w:val="24"/>
        </w:rPr>
        <w:t>5.</w:t>
      </w:r>
      <w:r w:rsidRPr="00D07EBA">
        <w:rPr>
          <w:rFonts w:ascii="Arial" w:hAnsi="Arial" w:cs="Arial"/>
          <w:sz w:val="24"/>
          <w:szCs w:val="24"/>
        </w:rPr>
        <w:tab/>
      </w:r>
      <w:proofErr w:type="gramStart"/>
      <w:r w:rsidRPr="00D07E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7EBA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6360B8" w:rsidRPr="00D07EBA" w:rsidRDefault="006360B8" w:rsidP="00233663">
      <w:pPr>
        <w:pStyle w:val="a8"/>
        <w:spacing w:before="0" w:after="0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:rsidR="006360B8" w:rsidRPr="00D07EBA" w:rsidRDefault="006360B8" w:rsidP="006360B8">
      <w:pPr>
        <w:pStyle w:val="a8"/>
        <w:spacing w:before="0" w:after="0"/>
        <w:ind w:left="-567"/>
        <w:jc w:val="both"/>
        <w:rPr>
          <w:rFonts w:ascii="Arial" w:hAnsi="Arial" w:cs="Arial"/>
          <w:b w:val="0"/>
          <w:sz w:val="24"/>
          <w:szCs w:val="24"/>
        </w:rPr>
      </w:pPr>
      <w:r w:rsidRPr="00D07EBA">
        <w:rPr>
          <w:rFonts w:ascii="Arial" w:hAnsi="Arial" w:cs="Arial"/>
          <w:b w:val="0"/>
          <w:sz w:val="24"/>
          <w:szCs w:val="24"/>
        </w:rPr>
        <w:t>Глава Воронинского</w:t>
      </w:r>
    </w:p>
    <w:p w:rsidR="006360B8" w:rsidRPr="00D07EBA" w:rsidRDefault="006360B8" w:rsidP="006360B8">
      <w:pPr>
        <w:pStyle w:val="aa"/>
        <w:tabs>
          <w:tab w:val="left" w:pos="708"/>
        </w:tabs>
        <w:spacing w:before="0"/>
        <w:ind w:left="-567"/>
        <w:rPr>
          <w:rFonts w:ascii="Arial" w:hAnsi="Arial" w:cs="Arial"/>
          <w:szCs w:val="24"/>
        </w:rPr>
      </w:pPr>
      <w:r w:rsidRPr="00D07EBA">
        <w:rPr>
          <w:rFonts w:ascii="Arial" w:hAnsi="Arial" w:cs="Arial"/>
          <w:szCs w:val="24"/>
        </w:rPr>
        <w:t>сельского поселения                                                                                                        А.В. Малышев</w:t>
      </w:r>
    </w:p>
    <w:p w:rsidR="006360B8" w:rsidRPr="00D07EBA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D07EBA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D07EBA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D07EBA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D07EBA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473A00" w:rsidRPr="00D07EBA" w:rsidRDefault="00473A00">
      <w:pPr>
        <w:rPr>
          <w:rFonts w:ascii="Arial" w:hAnsi="Arial" w:cs="Arial"/>
          <w:sz w:val="24"/>
          <w:szCs w:val="24"/>
        </w:rPr>
      </w:pPr>
    </w:p>
    <w:sectPr w:rsidR="00473A00" w:rsidRPr="00D07EBA" w:rsidSect="00D07EBA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0F" w:rsidRDefault="00737F0F" w:rsidP="00233663">
      <w:r>
        <w:separator/>
      </w:r>
    </w:p>
  </w:endnote>
  <w:endnote w:type="continuationSeparator" w:id="0">
    <w:p w:rsidR="00737F0F" w:rsidRDefault="00737F0F" w:rsidP="0023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0F" w:rsidRDefault="00737F0F" w:rsidP="00233663">
      <w:r>
        <w:separator/>
      </w:r>
    </w:p>
  </w:footnote>
  <w:footnote w:type="continuationSeparator" w:id="0">
    <w:p w:rsidR="00737F0F" w:rsidRDefault="00737F0F" w:rsidP="0023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462096"/>
      <w:docPartObj>
        <w:docPartGallery w:val="Page Numbers (Top of Page)"/>
        <w:docPartUnique/>
      </w:docPartObj>
    </w:sdtPr>
    <w:sdtContent>
      <w:p w:rsidR="00D07EBA" w:rsidRDefault="00D07E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3663" w:rsidRDefault="00233663" w:rsidP="000720B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6F2"/>
    <w:multiLevelType w:val="multilevel"/>
    <w:tmpl w:val="72F24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0720BD"/>
    <w:rsid w:val="00097FC6"/>
    <w:rsid w:val="00176B8F"/>
    <w:rsid w:val="00184FE9"/>
    <w:rsid w:val="001A687D"/>
    <w:rsid w:val="00233663"/>
    <w:rsid w:val="00266341"/>
    <w:rsid w:val="002D60F1"/>
    <w:rsid w:val="0035028F"/>
    <w:rsid w:val="003B489E"/>
    <w:rsid w:val="00423365"/>
    <w:rsid w:val="00473A00"/>
    <w:rsid w:val="005712D3"/>
    <w:rsid w:val="005A4405"/>
    <w:rsid w:val="005E23C4"/>
    <w:rsid w:val="00612635"/>
    <w:rsid w:val="006360B8"/>
    <w:rsid w:val="00720916"/>
    <w:rsid w:val="00737F0F"/>
    <w:rsid w:val="0089052E"/>
    <w:rsid w:val="008A193C"/>
    <w:rsid w:val="009015E1"/>
    <w:rsid w:val="00924E98"/>
    <w:rsid w:val="00970064"/>
    <w:rsid w:val="00970C1E"/>
    <w:rsid w:val="00992CF0"/>
    <w:rsid w:val="00B06495"/>
    <w:rsid w:val="00BA1D9E"/>
    <w:rsid w:val="00BC47E9"/>
    <w:rsid w:val="00C04477"/>
    <w:rsid w:val="00C93B65"/>
    <w:rsid w:val="00D07EBA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73A00"/>
    <w:pPr>
      <w:spacing w:before="240" w:after="24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473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473A0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">
    <w:name w:val="Основной текст2"/>
    <w:basedOn w:val="a"/>
    <w:rsid w:val="00473A00"/>
    <w:pPr>
      <w:widowControl w:val="0"/>
      <w:shd w:val="clear" w:color="auto" w:fill="FFFFFF"/>
      <w:spacing w:before="480" w:after="240" w:line="0" w:lineRule="atLeast"/>
      <w:jc w:val="center"/>
    </w:pPr>
    <w:rPr>
      <w:color w:val="000000"/>
      <w:spacing w:val="6"/>
      <w:sz w:val="19"/>
      <w:szCs w:val="19"/>
      <w:lang w:bidi="ru-RU"/>
    </w:rPr>
  </w:style>
  <w:style w:type="table" w:styleId="ab">
    <w:name w:val="Table Grid"/>
    <w:basedOn w:val="a1"/>
    <w:uiPriority w:val="59"/>
    <w:rsid w:val="0063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2336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6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73A00"/>
    <w:pPr>
      <w:spacing w:before="240" w:after="24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473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473A0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">
    <w:name w:val="Основной текст2"/>
    <w:basedOn w:val="a"/>
    <w:rsid w:val="00473A00"/>
    <w:pPr>
      <w:widowControl w:val="0"/>
      <w:shd w:val="clear" w:color="auto" w:fill="FFFFFF"/>
      <w:spacing w:before="480" w:after="240" w:line="0" w:lineRule="atLeast"/>
      <w:jc w:val="center"/>
    </w:pPr>
    <w:rPr>
      <w:color w:val="000000"/>
      <w:spacing w:val="6"/>
      <w:sz w:val="19"/>
      <w:szCs w:val="19"/>
      <w:lang w:bidi="ru-RU"/>
    </w:rPr>
  </w:style>
  <w:style w:type="table" w:styleId="ab">
    <w:name w:val="Table Grid"/>
    <w:basedOn w:val="a1"/>
    <w:uiPriority w:val="59"/>
    <w:rsid w:val="0063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2336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6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2025-06-03T02:05:00Z</cp:lastPrinted>
  <dcterms:created xsi:type="dcterms:W3CDTF">2025-06-09T03:52:00Z</dcterms:created>
  <dcterms:modified xsi:type="dcterms:W3CDTF">2025-06-09T03:52:00Z</dcterms:modified>
</cp:coreProperties>
</file>