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5C3E2F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C3E2F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C3E2F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C3E2F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C3E2F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C3E2F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5C3E2F">
        <w:rPr>
          <w:rFonts w:ascii="Arial" w:hAnsi="Arial" w:cs="Arial"/>
          <w:sz w:val="24"/>
          <w:szCs w:val="24"/>
          <w:lang w:eastAsia="ar-SA"/>
        </w:rPr>
        <w:t>17</w:t>
      </w:r>
      <w:r w:rsidRPr="005C3E2F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5C3E2F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5C3E2F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5C3E2F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5C3E2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5C3E2F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</w:r>
      <w:r w:rsidR="00D811FF" w:rsidRPr="005C3E2F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B961C7" w:rsidRPr="005C3E2F">
        <w:rPr>
          <w:rFonts w:ascii="Arial" w:hAnsi="Arial" w:cs="Arial"/>
          <w:sz w:val="24"/>
          <w:szCs w:val="24"/>
          <w:lang w:eastAsia="ar-SA"/>
        </w:rPr>
        <w:t>20</w:t>
      </w:r>
    </w:p>
    <w:p w:rsidR="00D811FF" w:rsidRPr="005C3E2F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C3E2F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5C3E2F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C3E2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5C3E2F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5C3E2F">
        <w:rPr>
          <w:rFonts w:ascii="Arial" w:hAnsi="Arial" w:cs="Arial"/>
          <w:sz w:val="24"/>
          <w:szCs w:val="24"/>
        </w:rPr>
        <w:t>Воронинского</w:t>
      </w:r>
      <w:r w:rsidRPr="005C3E2F">
        <w:rPr>
          <w:rFonts w:ascii="Arial" w:hAnsi="Arial" w:cs="Arial"/>
          <w:sz w:val="24"/>
          <w:szCs w:val="24"/>
        </w:rPr>
        <w:t xml:space="preserve"> сельск</w:t>
      </w:r>
      <w:r w:rsidR="00695B35" w:rsidRPr="005C3E2F">
        <w:rPr>
          <w:rFonts w:ascii="Arial" w:hAnsi="Arial" w:cs="Arial"/>
          <w:sz w:val="24"/>
          <w:szCs w:val="24"/>
        </w:rPr>
        <w:t>ого п</w:t>
      </w:r>
      <w:r w:rsidR="00A30C9F" w:rsidRPr="005C3E2F">
        <w:rPr>
          <w:rFonts w:ascii="Arial" w:hAnsi="Arial" w:cs="Arial"/>
          <w:sz w:val="24"/>
          <w:szCs w:val="24"/>
        </w:rPr>
        <w:t xml:space="preserve">оселения от </w:t>
      </w:r>
      <w:r w:rsidR="00B961C7" w:rsidRPr="005C3E2F">
        <w:rPr>
          <w:rFonts w:ascii="Arial" w:hAnsi="Arial" w:cs="Arial"/>
          <w:sz w:val="24"/>
          <w:szCs w:val="24"/>
        </w:rPr>
        <w:t>21.02.2024</w:t>
      </w:r>
      <w:r w:rsidR="00A30C9F" w:rsidRPr="005C3E2F">
        <w:rPr>
          <w:rFonts w:ascii="Arial" w:hAnsi="Arial" w:cs="Arial"/>
          <w:sz w:val="24"/>
          <w:szCs w:val="24"/>
        </w:rPr>
        <w:t xml:space="preserve"> года № </w:t>
      </w:r>
      <w:r w:rsidR="00B961C7" w:rsidRPr="005C3E2F">
        <w:rPr>
          <w:rFonts w:ascii="Arial" w:hAnsi="Arial" w:cs="Arial"/>
          <w:sz w:val="24"/>
          <w:szCs w:val="24"/>
        </w:rPr>
        <w:t>22</w:t>
      </w:r>
      <w:r w:rsidRPr="005C3E2F">
        <w:rPr>
          <w:rFonts w:ascii="Arial" w:hAnsi="Arial" w:cs="Arial"/>
          <w:sz w:val="24"/>
          <w:szCs w:val="24"/>
        </w:rPr>
        <w:t xml:space="preserve"> </w:t>
      </w:r>
      <w:r w:rsidR="009B057C" w:rsidRPr="005C3E2F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="00B961C7" w:rsidRPr="005C3E2F">
        <w:rPr>
          <w:rFonts w:ascii="Arial" w:hAnsi="Arial" w:cs="Arial"/>
          <w:sz w:val="24"/>
          <w:szCs w:val="24"/>
        </w:rPr>
        <w:t>по предоставлению</w:t>
      </w:r>
      <w:r w:rsidR="009B057C" w:rsidRPr="005C3E2F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B961C7" w:rsidRPr="005C3E2F">
        <w:rPr>
          <w:rFonts w:ascii="Arial" w:hAnsi="Arial" w:cs="Arial"/>
          <w:sz w:val="24"/>
          <w:szCs w:val="24"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="00D33057" w:rsidRPr="005C3E2F">
        <w:rPr>
          <w:rFonts w:ascii="Arial" w:hAnsi="Arial" w:cs="Arial"/>
          <w:sz w:val="24"/>
          <w:szCs w:val="24"/>
        </w:rPr>
        <w:t xml:space="preserve">» </w:t>
      </w:r>
    </w:p>
    <w:p w:rsidR="0085037F" w:rsidRPr="005C3E2F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5C3E2F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 xml:space="preserve">  </w:t>
      </w:r>
    </w:p>
    <w:p w:rsidR="00A30C9F" w:rsidRPr="005C3E2F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5C3E2F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B961C7" w:rsidRPr="005C3E2F">
        <w:rPr>
          <w:rFonts w:ascii="Arial" w:hAnsi="Arial" w:cs="Arial"/>
          <w:bCs/>
          <w:kern w:val="36"/>
          <w:sz w:val="24"/>
          <w:szCs w:val="24"/>
        </w:rPr>
        <w:t>30</w:t>
      </w:r>
      <w:r w:rsidRPr="005C3E2F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B961C7" w:rsidRPr="005C3E2F">
        <w:rPr>
          <w:rFonts w:ascii="Arial" w:hAnsi="Arial" w:cs="Arial"/>
          <w:bCs/>
          <w:kern w:val="36"/>
          <w:sz w:val="24"/>
          <w:szCs w:val="24"/>
        </w:rPr>
        <w:t>31</w:t>
      </w:r>
      <w:r w:rsidRPr="005C3E2F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5C3E2F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5C3E2F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5C3E2F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5C3E2F" w:rsidRDefault="00D811FF" w:rsidP="00D811FF">
      <w:pPr>
        <w:rPr>
          <w:rFonts w:ascii="Arial" w:hAnsi="Arial" w:cs="Arial"/>
          <w:b/>
          <w:sz w:val="24"/>
          <w:szCs w:val="24"/>
        </w:rPr>
      </w:pPr>
      <w:r w:rsidRPr="005C3E2F">
        <w:rPr>
          <w:rFonts w:ascii="Arial" w:hAnsi="Arial" w:cs="Arial"/>
          <w:b/>
          <w:sz w:val="24"/>
          <w:szCs w:val="24"/>
        </w:rPr>
        <w:t>ПОСТАНОВЛЯЮ</w:t>
      </w:r>
      <w:r w:rsidR="00281F71" w:rsidRPr="005C3E2F">
        <w:rPr>
          <w:rFonts w:ascii="Arial" w:hAnsi="Arial" w:cs="Arial"/>
          <w:b/>
          <w:sz w:val="24"/>
          <w:szCs w:val="24"/>
        </w:rPr>
        <w:t>:</w:t>
      </w:r>
    </w:p>
    <w:p w:rsidR="00B45A25" w:rsidRPr="005C3E2F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5C3E2F" w:rsidRDefault="00281F71" w:rsidP="00B961C7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1.Внести</w:t>
      </w:r>
      <w:r w:rsidR="00A30C9F" w:rsidRPr="005C3E2F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5C3E2F">
        <w:rPr>
          <w:rFonts w:ascii="Arial" w:hAnsi="Arial" w:cs="Arial"/>
          <w:sz w:val="24"/>
          <w:szCs w:val="24"/>
        </w:rPr>
        <w:t>Воронинского</w:t>
      </w:r>
      <w:r w:rsidRPr="005C3E2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B961C7" w:rsidRPr="005C3E2F">
        <w:rPr>
          <w:rFonts w:ascii="Arial" w:hAnsi="Arial" w:cs="Arial"/>
          <w:sz w:val="24"/>
          <w:szCs w:val="24"/>
        </w:rPr>
        <w:t>21.02.2024</w:t>
      </w:r>
      <w:r w:rsidR="00A30C9F" w:rsidRPr="005C3E2F">
        <w:rPr>
          <w:rFonts w:ascii="Arial" w:hAnsi="Arial" w:cs="Arial"/>
          <w:sz w:val="24"/>
          <w:szCs w:val="24"/>
        </w:rPr>
        <w:t xml:space="preserve"> года № </w:t>
      </w:r>
      <w:r w:rsidR="00B961C7" w:rsidRPr="005C3E2F">
        <w:rPr>
          <w:rFonts w:ascii="Arial" w:hAnsi="Arial" w:cs="Arial"/>
          <w:sz w:val="24"/>
          <w:szCs w:val="24"/>
        </w:rPr>
        <w:t>22</w:t>
      </w:r>
      <w:r w:rsidR="00D811FF" w:rsidRPr="005C3E2F">
        <w:rPr>
          <w:rFonts w:ascii="Arial" w:hAnsi="Arial" w:cs="Arial"/>
          <w:sz w:val="24"/>
          <w:szCs w:val="24"/>
        </w:rPr>
        <w:t xml:space="preserve"> «</w:t>
      </w:r>
      <w:r w:rsidR="00B961C7" w:rsidRPr="005C3E2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 </w:t>
      </w:r>
      <w:r w:rsidRPr="005C3E2F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5C3E2F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1.1.</w:t>
      </w:r>
      <w:r w:rsidR="00E90CF6" w:rsidRPr="005C3E2F">
        <w:rPr>
          <w:rFonts w:ascii="Arial" w:hAnsi="Arial" w:cs="Arial"/>
          <w:sz w:val="24"/>
          <w:szCs w:val="24"/>
        </w:rPr>
        <w:t xml:space="preserve"> </w:t>
      </w:r>
      <w:r w:rsidR="00357809" w:rsidRPr="005C3E2F">
        <w:rPr>
          <w:rFonts w:ascii="Arial" w:hAnsi="Arial" w:cs="Arial"/>
          <w:sz w:val="24"/>
          <w:szCs w:val="24"/>
        </w:rPr>
        <w:t xml:space="preserve">Пункт </w:t>
      </w:r>
      <w:r w:rsidR="00B961C7" w:rsidRPr="005C3E2F">
        <w:rPr>
          <w:rFonts w:ascii="Arial" w:hAnsi="Arial" w:cs="Arial"/>
          <w:sz w:val="24"/>
          <w:szCs w:val="24"/>
        </w:rPr>
        <w:t>52</w:t>
      </w:r>
      <w:r w:rsidR="00357809" w:rsidRPr="005C3E2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961C7" w:rsidRPr="005C3E2F" w:rsidRDefault="00101E71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«</w:t>
      </w:r>
      <w:r w:rsidR="00B961C7" w:rsidRPr="005C3E2F">
        <w:rPr>
          <w:rFonts w:ascii="Arial" w:hAnsi="Arial" w:cs="Arial"/>
          <w:sz w:val="24"/>
          <w:szCs w:val="24"/>
        </w:rPr>
        <w:t>Администрация обеспечивает инвалидам (включая инвалидов, использующих кресла-коляски и собак-проводников):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C3E2F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C3E2F">
        <w:rPr>
          <w:rFonts w:ascii="Arial" w:hAnsi="Arial" w:cs="Arial"/>
          <w:sz w:val="24"/>
          <w:szCs w:val="24"/>
        </w:rPr>
        <w:lastRenderedPageBreak/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C3E2F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5C3E2F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5C3E2F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F97F9A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proofErr w:type="gramStart"/>
      <w:r w:rsidRPr="005C3E2F">
        <w:rPr>
          <w:rFonts w:ascii="Arial" w:hAnsi="Arial" w:cs="Arial"/>
          <w:sz w:val="24"/>
          <w:szCs w:val="24"/>
        </w:rPr>
        <w:t>.»;</w:t>
      </w:r>
      <w:proofErr w:type="gramEnd"/>
    </w:p>
    <w:p w:rsidR="00A30C9F" w:rsidRPr="005C3E2F" w:rsidRDefault="00D33057" w:rsidP="00F97F9A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 xml:space="preserve">            </w:t>
      </w:r>
      <w:r w:rsidR="00E90CF6" w:rsidRPr="005C3E2F">
        <w:rPr>
          <w:rFonts w:ascii="Arial" w:hAnsi="Arial" w:cs="Arial"/>
          <w:kern w:val="2"/>
          <w:sz w:val="24"/>
          <w:szCs w:val="24"/>
        </w:rPr>
        <w:t>1.2</w:t>
      </w:r>
      <w:r w:rsidR="008237B9" w:rsidRPr="005C3E2F">
        <w:rPr>
          <w:rFonts w:ascii="Arial" w:hAnsi="Arial" w:cs="Arial"/>
          <w:kern w:val="2"/>
          <w:sz w:val="24"/>
          <w:szCs w:val="24"/>
        </w:rPr>
        <w:t>.</w:t>
      </w:r>
      <w:r w:rsidR="009B057C" w:rsidRPr="005C3E2F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B961C7" w:rsidRPr="005C3E2F">
        <w:rPr>
          <w:rFonts w:ascii="Arial" w:hAnsi="Arial" w:cs="Arial"/>
          <w:kern w:val="2"/>
          <w:sz w:val="24"/>
          <w:szCs w:val="24"/>
        </w:rPr>
        <w:t>-6)</w:t>
      </w:r>
      <w:r w:rsidR="009B057C" w:rsidRPr="005C3E2F">
        <w:rPr>
          <w:rFonts w:ascii="Arial" w:hAnsi="Arial" w:cs="Arial"/>
          <w:kern w:val="2"/>
          <w:sz w:val="24"/>
          <w:szCs w:val="24"/>
        </w:rPr>
        <w:t xml:space="preserve"> </w:t>
      </w:r>
      <w:r w:rsidR="008237B9" w:rsidRPr="005C3E2F">
        <w:rPr>
          <w:rFonts w:ascii="Arial" w:hAnsi="Arial" w:cs="Arial"/>
          <w:kern w:val="2"/>
          <w:sz w:val="24"/>
          <w:szCs w:val="24"/>
        </w:rPr>
        <w:t>-</w:t>
      </w:r>
      <w:r w:rsidR="0074760C" w:rsidRPr="005C3E2F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5C3E2F">
        <w:rPr>
          <w:rFonts w:ascii="Arial" w:hAnsi="Arial" w:cs="Arial"/>
          <w:kern w:val="2"/>
          <w:sz w:val="24"/>
          <w:szCs w:val="24"/>
        </w:rPr>
        <w:t>.</w:t>
      </w:r>
      <w:r w:rsidR="00E90CF6" w:rsidRPr="005C3E2F">
        <w:rPr>
          <w:rFonts w:ascii="Arial" w:hAnsi="Arial" w:cs="Arial"/>
          <w:kern w:val="2"/>
          <w:sz w:val="24"/>
          <w:szCs w:val="24"/>
        </w:rPr>
        <w:t>;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5C3E2F">
        <w:rPr>
          <w:rFonts w:ascii="Arial" w:hAnsi="Arial" w:cs="Arial"/>
          <w:kern w:val="2"/>
          <w:sz w:val="24"/>
          <w:szCs w:val="24"/>
        </w:rPr>
        <w:t xml:space="preserve">            1.3. Пункт 90  заменить словосочетание «с момента» </w:t>
      </w:r>
      <w:proofErr w:type="gramStart"/>
      <w:r w:rsidRPr="005C3E2F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5C3E2F">
        <w:rPr>
          <w:rFonts w:ascii="Arial" w:hAnsi="Arial" w:cs="Arial"/>
          <w:kern w:val="2"/>
          <w:sz w:val="24"/>
          <w:szCs w:val="24"/>
        </w:rPr>
        <w:t xml:space="preserve"> «с даты».;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            1.4. Пункт 70 изложить в следующей редакции: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«70. При формировании заявления обеспечиваются: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1) возможность копирования и сохранения заявления и иных документов, необходимых для предоставления услуги;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3) возможность печати на бумажном носителе копии электронной формы заявления;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>5) заполнение полей электронной формы заявления до начала ввода сведений заявителем с использованием сведений, размещенных в ЕСИА, в части, касающейся сведений, отсутствующих в единой системе идентификац</w:t>
      </w:r>
      <w:proofErr w:type="gramStart"/>
      <w:r w:rsidRPr="005C3E2F">
        <w:rPr>
          <w:rFonts w:ascii="Arial" w:hAnsi="Arial" w:cs="Arial"/>
          <w:kern w:val="2"/>
          <w:sz w:val="24"/>
          <w:szCs w:val="24"/>
        </w:rPr>
        <w:t>ии и ау</w:t>
      </w:r>
      <w:proofErr w:type="gramEnd"/>
      <w:r w:rsidRPr="005C3E2F">
        <w:rPr>
          <w:rFonts w:ascii="Arial" w:hAnsi="Arial" w:cs="Arial"/>
          <w:kern w:val="2"/>
          <w:sz w:val="24"/>
          <w:szCs w:val="24"/>
        </w:rPr>
        <w:t xml:space="preserve">тентификации; </w:t>
      </w:r>
    </w:p>
    <w:p w:rsidR="00B961C7" w:rsidRPr="005C3E2F" w:rsidRDefault="00B961C7" w:rsidP="00B961C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 xml:space="preserve">6) возможность вернуться на любой из этапов заполнения электронной формы заявления, без потери ранее введенной информации; </w:t>
      </w:r>
    </w:p>
    <w:p w:rsidR="00B961C7" w:rsidRPr="005C3E2F" w:rsidRDefault="00B961C7" w:rsidP="00F97F9A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C3E2F">
        <w:rPr>
          <w:rFonts w:ascii="Arial" w:hAnsi="Arial" w:cs="Arial"/>
          <w:kern w:val="2"/>
          <w:sz w:val="24"/>
          <w:szCs w:val="24"/>
        </w:rPr>
        <w:t>7) 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3-х месяцев со дня получения документов</w:t>
      </w:r>
      <w:proofErr w:type="gramStart"/>
      <w:r w:rsidRPr="005C3E2F">
        <w:rPr>
          <w:rFonts w:ascii="Arial" w:hAnsi="Arial" w:cs="Arial"/>
          <w:kern w:val="2"/>
          <w:sz w:val="24"/>
          <w:szCs w:val="24"/>
        </w:rPr>
        <w:t>.».</w:t>
      </w:r>
      <w:proofErr w:type="gramEnd"/>
    </w:p>
    <w:p w:rsidR="00C445A4" w:rsidRPr="005C3E2F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C3E2F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5C3E2F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5C3E2F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5C3E2F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5C3E2F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5C3E2F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5C3E2F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5C3E2F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C3E2F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5C3E2F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C3E2F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5C3E2F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5C3E2F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5C3E2F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5C3E2F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5C3E2F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5C3E2F" w:rsidRDefault="00C445A4" w:rsidP="00C445A4">
      <w:pPr>
        <w:rPr>
          <w:rFonts w:ascii="Arial" w:hAnsi="Arial" w:cs="Arial"/>
          <w:sz w:val="24"/>
          <w:szCs w:val="24"/>
        </w:rPr>
      </w:pPr>
      <w:r w:rsidRPr="005C3E2F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5C3E2F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5C3E2F" w:rsidSect="00B961C7">
      <w:headerReference w:type="default" r:id="rId10"/>
      <w:pgSz w:w="11906" w:h="16838"/>
      <w:pgMar w:top="426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C7" w:rsidRDefault="00B961C7" w:rsidP="006E1AA5">
      <w:r>
        <w:separator/>
      </w:r>
    </w:p>
  </w:endnote>
  <w:endnote w:type="continuationSeparator" w:id="0">
    <w:p w:rsidR="00B961C7" w:rsidRDefault="00B961C7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C7" w:rsidRDefault="00B961C7" w:rsidP="006E1AA5">
      <w:r>
        <w:separator/>
      </w:r>
    </w:p>
  </w:footnote>
  <w:footnote w:type="continuationSeparator" w:id="0">
    <w:p w:rsidR="00B961C7" w:rsidRDefault="00B961C7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B961C7" w:rsidRDefault="00B961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2F">
          <w:rPr>
            <w:noProof/>
          </w:rPr>
          <w:t>2</w:t>
        </w:r>
        <w:r>
          <w:fldChar w:fldCharType="end"/>
        </w:r>
      </w:p>
    </w:sdtContent>
  </w:sdt>
  <w:p w:rsidR="00B961C7" w:rsidRDefault="00B961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01E71"/>
    <w:rsid w:val="00112585"/>
    <w:rsid w:val="001D10BB"/>
    <w:rsid w:val="001D33B2"/>
    <w:rsid w:val="00227C94"/>
    <w:rsid w:val="002515E3"/>
    <w:rsid w:val="00281F71"/>
    <w:rsid w:val="002B6E30"/>
    <w:rsid w:val="002B7610"/>
    <w:rsid w:val="002D6BE9"/>
    <w:rsid w:val="0034555B"/>
    <w:rsid w:val="00357809"/>
    <w:rsid w:val="00450603"/>
    <w:rsid w:val="00453A8C"/>
    <w:rsid w:val="004C2C9C"/>
    <w:rsid w:val="005305C8"/>
    <w:rsid w:val="005C3E2F"/>
    <w:rsid w:val="00603185"/>
    <w:rsid w:val="006051E4"/>
    <w:rsid w:val="00670316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961C7"/>
    <w:rsid w:val="00BB4F43"/>
    <w:rsid w:val="00BE3EC2"/>
    <w:rsid w:val="00C439D7"/>
    <w:rsid w:val="00C445A4"/>
    <w:rsid w:val="00CB276E"/>
    <w:rsid w:val="00CD5EAE"/>
    <w:rsid w:val="00D06A98"/>
    <w:rsid w:val="00D33057"/>
    <w:rsid w:val="00D811FF"/>
    <w:rsid w:val="00DE638E"/>
    <w:rsid w:val="00E01B10"/>
    <w:rsid w:val="00E90CF6"/>
    <w:rsid w:val="00EB0596"/>
    <w:rsid w:val="00F117B0"/>
    <w:rsid w:val="00F97F9A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ECC2-0610-42E0-B4D1-DAA17E34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2025-02-17T05:17:00Z</cp:lastPrinted>
  <dcterms:created xsi:type="dcterms:W3CDTF">2025-02-18T08:20:00Z</dcterms:created>
  <dcterms:modified xsi:type="dcterms:W3CDTF">2025-02-18T08:20:00Z</dcterms:modified>
</cp:coreProperties>
</file>