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F1C" w:rsidRPr="00B279E6" w:rsidRDefault="00714F1C" w:rsidP="00714F1C">
      <w:pPr>
        <w:rPr>
          <w:rFonts w:ascii="Arial" w:hAnsi="Arial" w:cs="Arial"/>
          <w:sz w:val="24"/>
          <w:szCs w:val="24"/>
        </w:rPr>
      </w:pPr>
    </w:p>
    <w:p w:rsidR="00714F1C" w:rsidRPr="00B279E6" w:rsidRDefault="00714F1C" w:rsidP="00714F1C">
      <w:pPr>
        <w:jc w:val="center"/>
        <w:rPr>
          <w:rFonts w:ascii="Arial" w:hAnsi="Arial" w:cs="Arial"/>
          <w:sz w:val="24"/>
          <w:szCs w:val="24"/>
        </w:rPr>
      </w:pPr>
      <w:r w:rsidRPr="00B279E6">
        <w:rPr>
          <w:rFonts w:ascii="Arial" w:hAnsi="Arial" w:cs="Arial"/>
          <w:sz w:val="24"/>
          <w:szCs w:val="24"/>
        </w:rPr>
        <w:t>МУНИЦИПАЛЬНОЕ ОБРАЗОВАНИЕ</w:t>
      </w:r>
    </w:p>
    <w:p w:rsidR="00714F1C" w:rsidRPr="00B279E6" w:rsidRDefault="00714F1C" w:rsidP="00714F1C">
      <w:pPr>
        <w:jc w:val="center"/>
        <w:rPr>
          <w:rFonts w:ascii="Arial" w:hAnsi="Arial" w:cs="Arial"/>
          <w:sz w:val="24"/>
          <w:szCs w:val="24"/>
        </w:rPr>
      </w:pPr>
      <w:r w:rsidRPr="00B279E6">
        <w:rPr>
          <w:rFonts w:ascii="Arial" w:hAnsi="Arial" w:cs="Arial"/>
          <w:sz w:val="24"/>
          <w:szCs w:val="24"/>
        </w:rPr>
        <w:t>«ВОРОНИНСКОЕ СЕЛЬСКОЕ ПОСЕЛЕНИЕ»</w:t>
      </w:r>
    </w:p>
    <w:p w:rsidR="00714F1C" w:rsidRPr="00B279E6" w:rsidRDefault="00714F1C" w:rsidP="00714F1C">
      <w:pPr>
        <w:jc w:val="center"/>
        <w:rPr>
          <w:rFonts w:ascii="Arial" w:hAnsi="Arial" w:cs="Arial"/>
          <w:sz w:val="24"/>
          <w:szCs w:val="24"/>
        </w:rPr>
      </w:pPr>
    </w:p>
    <w:p w:rsidR="00714F1C" w:rsidRPr="00B279E6" w:rsidRDefault="00714F1C" w:rsidP="00714F1C">
      <w:pPr>
        <w:jc w:val="center"/>
        <w:rPr>
          <w:rFonts w:ascii="Arial" w:hAnsi="Arial" w:cs="Arial"/>
          <w:b/>
          <w:sz w:val="24"/>
          <w:szCs w:val="24"/>
        </w:rPr>
      </w:pPr>
      <w:r w:rsidRPr="00B279E6">
        <w:rPr>
          <w:rFonts w:ascii="Arial" w:hAnsi="Arial" w:cs="Arial"/>
          <w:b/>
          <w:sz w:val="24"/>
          <w:szCs w:val="24"/>
        </w:rPr>
        <w:t>АДМИНИСТРАЦИЯ ВОРОНИНСКОГО СЕЛЬСКОГО ПОСЕЛЕНИЯ</w:t>
      </w:r>
    </w:p>
    <w:p w:rsidR="00714F1C" w:rsidRPr="00B279E6" w:rsidRDefault="00714F1C" w:rsidP="00714F1C">
      <w:pPr>
        <w:jc w:val="center"/>
        <w:rPr>
          <w:rFonts w:ascii="Arial" w:hAnsi="Arial" w:cs="Arial"/>
          <w:b/>
          <w:sz w:val="24"/>
          <w:szCs w:val="24"/>
        </w:rPr>
      </w:pPr>
    </w:p>
    <w:p w:rsidR="00714F1C" w:rsidRPr="00B279E6" w:rsidRDefault="00714F1C" w:rsidP="00714F1C">
      <w:pPr>
        <w:jc w:val="center"/>
        <w:rPr>
          <w:rFonts w:ascii="Arial" w:hAnsi="Arial" w:cs="Arial"/>
          <w:b/>
          <w:sz w:val="24"/>
          <w:szCs w:val="24"/>
        </w:rPr>
      </w:pPr>
      <w:r w:rsidRPr="00B279E6">
        <w:rPr>
          <w:rFonts w:ascii="Arial" w:hAnsi="Arial" w:cs="Arial"/>
          <w:b/>
          <w:sz w:val="24"/>
          <w:szCs w:val="24"/>
        </w:rPr>
        <w:t>ПОСТАНОВЛЕНИЕ</w:t>
      </w:r>
    </w:p>
    <w:p w:rsidR="00714F1C" w:rsidRPr="00B279E6" w:rsidRDefault="00714F1C" w:rsidP="00714F1C">
      <w:pPr>
        <w:jc w:val="center"/>
        <w:rPr>
          <w:rFonts w:ascii="Arial" w:hAnsi="Arial" w:cs="Arial"/>
          <w:sz w:val="24"/>
          <w:szCs w:val="24"/>
        </w:rPr>
      </w:pPr>
      <w:r w:rsidRPr="00B279E6">
        <w:rPr>
          <w:rFonts w:ascii="Arial" w:hAnsi="Arial" w:cs="Arial"/>
          <w:sz w:val="24"/>
          <w:szCs w:val="24"/>
        </w:rPr>
        <w:t>д. Воронино</w:t>
      </w:r>
    </w:p>
    <w:p w:rsidR="00714F1C" w:rsidRPr="00B279E6" w:rsidRDefault="00714F1C" w:rsidP="00714F1C">
      <w:pPr>
        <w:rPr>
          <w:rFonts w:ascii="Arial" w:hAnsi="Arial" w:cs="Arial"/>
          <w:sz w:val="24"/>
          <w:szCs w:val="24"/>
        </w:rPr>
      </w:pPr>
    </w:p>
    <w:p w:rsidR="00714F1C" w:rsidRPr="00B279E6" w:rsidRDefault="00714F1C" w:rsidP="00714F1C">
      <w:pPr>
        <w:rPr>
          <w:rFonts w:ascii="Arial" w:hAnsi="Arial" w:cs="Arial"/>
          <w:sz w:val="24"/>
          <w:szCs w:val="24"/>
        </w:rPr>
      </w:pPr>
      <w:r w:rsidRPr="00B279E6">
        <w:rPr>
          <w:rFonts w:ascii="Arial" w:hAnsi="Arial" w:cs="Arial"/>
          <w:sz w:val="24"/>
          <w:szCs w:val="24"/>
        </w:rPr>
        <w:t>«</w:t>
      </w:r>
      <w:r w:rsidR="00B279E6">
        <w:rPr>
          <w:rFonts w:ascii="Arial" w:hAnsi="Arial" w:cs="Arial"/>
          <w:sz w:val="24"/>
          <w:szCs w:val="24"/>
        </w:rPr>
        <w:t xml:space="preserve"> 27</w:t>
      </w:r>
      <w:r w:rsidRPr="00B279E6">
        <w:rPr>
          <w:rFonts w:ascii="Arial" w:hAnsi="Arial" w:cs="Arial"/>
          <w:sz w:val="24"/>
          <w:szCs w:val="24"/>
        </w:rPr>
        <w:t xml:space="preserve">» </w:t>
      </w:r>
      <w:r w:rsidR="00B279E6">
        <w:rPr>
          <w:rFonts w:ascii="Arial" w:hAnsi="Arial" w:cs="Arial"/>
          <w:sz w:val="24"/>
          <w:szCs w:val="24"/>
        </w:rPr>
        <w:t xml:space="preserve"> мая </w:t>
      </w:r>
      <w:r w:rsidRPr="00B279E6">
        <w:rPr>
          <w:rFonts w:ascii="Arial" w:hAnsi="Arial" w:cs="Arial"/>
          <w:sz w:val="24"/>
          <w:szCs w:val="24"/>
        </w:rPr>
        <w:t xml:space="preserve"> 201</w:t>
      </w:r>
      <w:r w:rsidR="0045247A" w:rsidRPr="00B279E6">
        <w:rPr>
          <w:rFonts w:ascii="Arial" w:hAnsi="Arial" w:cs="Arial"/>
          <w:sz w:val="24"/>
          <w:szCs w:val="24"/>
        </w:rPr>
        <w:t>6</w:t>
      </w:r>
      <w:r w:rsidRPr="00B279E6">
        <w:rPr>
          <w:rFonts w:ascii="Arial" w:hAnsi="Arial" w:cs="Arial"/>
          <w:sz w:val="24"/>
          <w:szCs w:val="24"/>
        </w:rPr>
        <w:t xml:space="preserve">г.                                                    </w:t>
      </w:r>
      <w:r w:rsidRPr="00B279E6">
        <w:rPr>
          <w:rFonts w:ascii="Arial" w:hAnsi="Arial" w:cs="Arial"/>
          <w:sz w:val="24"/>
          <w:szCs w:val="24"/>
        </w:rPr>
        <w:tab/>
      </w:r>
      <w:r w:rsidR="00B279E6">
        <w:rPr>
          <w:rFonts w:ascii="Arial" w:hAnsi="Arial" w:cs="Arial"/>
          <w:sz w:val="24"/>
          <w:szCs w:val="24"/>
        </w:rPr>
        <w:t xml:space="preserve">                                  </w:t>
      </w:r>
      <w:bookmarkStart w:id="0" w:name="_GoBack"/>
      <w:bookmarkEnd w:id="0"/>
      <w:r w:rsidRPr="00B279E6">
        <w:rPr>
          <w:rFonts w:ascii="Arial" w:hAnsi="Arial" w:cs="Arial"/>
          <w:sz w:val="24"/>
          <w:szCs w:val="24"/>
        </w:rPr>
        <w:t xml:space="preserve">№ </w:t>
      </w:r>
      <w:r w:rsidR="00B279E6">
        <w:rPr>
          <w:rFonts w:ascii="Arial" w:hAnsi="Arial" w:cs="Arial"/>
          <w:sz w:val="24"/>
          <w:szCs w:val="24"/>
        </w:rPr>
        <w:t>25</w:t>
      </w:r>
    </w:p>
    <w:p w:rsidR="00714F1C" w:rsidRPr="00B279E6" w:rsidRDefault="00714F1C" w:rsidP="00714F1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714F1C" w:rsidRPr="00B279E6" w:rsidTr="000B2E29">
        <w:tc>
          <w:tcPr>
            <w:tcW w:w="4786" w:type="dxa"/>
          </w:tcPr>
          <w:p w:rsidR="00714F1C" w:rsidRPr="00B279E6" w:rsidRDefault="0045247A" w:rsidP="00714F1C">
            <w:pPr>
              <w:rPr>
                <w:rFonts w:ascii="Arial" w:hAnsi="Arial" w:cs="Arial"/>
                <w:sz w:val="24"/>
                <w:szCs w:val="24"/>
              </w:rPr>
            </w:pPr>
            <w:r w:rsidRPr="00B279E6">
              <w:rPr>
                <w:rFonts w:ascii="Arial" w:hAnsi="Arial" w:cs="Arial"/>
                <w:sz w:val="24"/>
                <w:szCs w:val="24"/>
              </w:rPr>
              <w:t xml:space="preserve">О внесении дополнения в Постановление </w:t>
            </w:r>
          </w:p>
          <w:p w:rsidR="0045247A" w:rsidRPr="00B279E6" w:rsidRDefault="0045247A" w:rsidP="00714F1C">
            <w:pPr>
              <w:rPr>
                <w:rFonts w:ascii="Arial" w:hAnsi="Arial" w:cs="Arial"/>
                <w:sz w:val="24"/>
                <w:szCs w:val="24"/>
              </w:rPr>
            </w:pPr>
            <w:r w:rsidRPr="00B279E6">
              <w:rPr>
                <w:rFonts w:ascii="Arial" w:hAnsi="Arial" w:cs="Arial"/>
                <w:sz w:val="24"/>
                <w:szCs w:val="24"/>
              </w:rPr>
              <w:t xml:space="preserve">Главы поселения №107 от 27.12.2006г. </w:t>
            </w:r>
          </w:p>
          <w:p w:rsidR="0045247A" w:rsidRPr="00B279E6" w:rsidRDefault="0045247A" w:rsidP="00714F1C">
            <w:pPr>
              <w:rPr>
                <w:rFonts w:ascii="Arial" w:hAnsi="Arial" w:cs="Arial"/>
                <w:sz w:val="24"/>
                <w:szCs w:val="24"/>
              </w:rPr>
            </w:pPr>
            <w:r w:rsidRPr="00B279E6">
              <w:rPr>
                <w:rFonts w:ascii="Arial" w:hAnsi="Arial" w:cs="Arial"/>
                <w:sz w:val="24"/>
                <w:szCs w:val="24"/>
              </w:rPr>
              <w:t>«Об утверждении норм потребления  коммунальных услуг (тепла, воды, твердого топлива, вывоз ТБО)</w:t>
            </w:r>
          </w:p>
        </w:tc>
      </w:tr>
    </w:tbl>
    <w:p w:rsidR="00714F1C" w:rsidRPr="00B279E6" w:rsidRDefault="00714F1C" w:rsidP="00714F1C">
      <w:pPr>
        <w:ind w:firstLine="720"/>
        <w:rPr>
          <w:rFonts w:ascii="Arial" w:hAnsi="Arial" w:cs="Arial"/>
          <w:color w:val="000000"/>
          <w:sz w:val="24"/>
          <w:szCs w:val="24"/>
        </w:rPr>
      </w:pPr>
    </w:p>
    <w:p w:rsidR="0045247A" w:rsidRPr="00B279E6" w:rsidRDefault="0045247A" w:rsidP="00714F1C">
      <w:pPr>
        <w:ind w:firstLine="720"/>
        <w:rPr>
          <w:rFonts w:ascii="Arial" w:hAnsi="Arial" w:cs="Arial"/>
          <w:color w:val="000000"/>
          <w:sz w:val="24"/>
          <w:szCs w:val="24"/>
        </w:rPr>
      </w:pPr>
    </w:p>
    <w:p w:rsidR="00714F1C" w:rsidRPr="00B279E6" w:rsidRDefault="0045247A" w:rsidP="00714F1C">
      <w:pPr>
        <w:jc w:val="both"/>
        <w:rPr>
          <w:rFonts w:ascii="Arial" w:hAnsi="Arial" w:cs="Arial"/>
          <w:sz w:val="24"/>
          <w:szCs w:val="24"/>
        </w:rPr>
      </w:pPr>
      <w:r w:rsidRPr="00B279E6">
        <w:rPr>
          <w:rFonts w:ascii="Arial" w:hAnsi="Arial" w:cs="Arial"/>
          <w:sz w:val="24"/>
          <w:szCs w:val="24"/>
        </w:rPr>
        <w:t>Во исполнение статьи 156 Жилищного кодекса Российской Федерации № 188 ФЗ от 29.12.2004 и в целях совершенствования порядка расчета населения за жилищн</w:t>
      </w:r>
      <w:proofErr w:type="gramStart"/>
      <w:r w:rsidRPr="00B279E6">
        <w:rPr>
          <w:rFonts w:ascii="Arial" w:hAnsi="Arial" w:cs="Arial"/>
          <w:sz w:val="24"/>
          <w:szCs w:val="24"/>
        </w:rPr>
        <w:t>о-</w:t>
      </w:r>
      <w:proofErr w:type="gramEnd"/>
      <w:r w:rsidRPr="00B279E6">
        <w:rPr>
          <w:rFonts w:ascii="Arial" w:hAnsi="Arial" w:cs="Arial"/>
          <w:sz w:val="24"/>
          <w:szCs w:val="24"/>
        </w:rPr>
        <w:t xml:space="preserve"> коммунальные услуги на территории муниципального образования «Воронинское сельское поселение»</w:t>
      </w:r>
    </w:p>
    <w:p w:rsidR="00714F1C" w:rsidRPr="00B279E6" w:rsidRDefault="00714F1C" w:rsidP="00714F1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5247A" w:rsidRPr="00B279E6" w:rsidRDefault="0045247A" w:rsidP="00714F1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714F1C" w:rsidRPr="00B279E6" w:rsidRDefault="00714F1C" w:rsidP="00714F1C">
      <w:pPr>
        <w:rPr>
          <w:rFonts w:ascii="Arial" w:hAnsi="Arial" w:cs="Arial"/>
          <w:b/>
          <w:sz w:val="24"/>
          <w:szCs w:val="24"/>
        </w:rPr>
      </w:pPr>
      <w:r w:rsidRPr="00B279E6">
        <w:rPr>
          <w:rFonts w:ascii="Arial" w:hAnsi="Arial" w:cs="Arial"/>
          <w:b/>
          <w:sz w:val="24"/>
          <w:szCs w:val="24"/>
        </w:rPr>
        <w:t>ПОСТАНОВЛЯЮ:</w:t>
      </w:r>
    </w:p>
    <w:p w:rsidR="0045247A" w:rsidRPr="00B279E6" w:rsidRDefault="0045247A" w:rsidP="00714F1C">
      <w:pPr>
        <w:rPr>
          <w:rFonts w:ascii="Arial" w:hAnsi="Arial" w:cs="Arial"/>
          <w:b/>
          <w:sz w:val="24"/>
          <w:szCs w:val="24"/>
        </w:rPr>
      </w:pPr>
    </w:p>
    <w:p w:rsidR="0045247A" w:rsidRPr="00B279E6" w:rsidRDefault="00714F1C" w:rsidP="00714F1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279E6">
        <w:rPr>
          <w:rFonts w:ascii="Arial" w:hAnsi="Arial" w:cs="Arial"/>
          <w:sz w:val="24"/>
          <w:szCs w:val="24"/>
        </w:rPr>
        <w:t xml:space="preserve">1. </w:t>
      </w:r>
      <w:r w:rsidR="0045247A" w:rsidRPr="00B279E6">
        <w:rPr>
          <w:rFonts w:ascii="Arial" w:hAnsi="Arial" w:cs="Arial"/>
          <w:sz w:val="24"/>
          <w:szCs w:val="24"/>
        </w:rPr>
        <w:t xml:space="preserve">Внести дополнения и включить пункт 10 приложения к Постановлению Главы поселения № 107 от 27.12.2016 года </w:t>
      </w:r>
    </w:p>
    <w:p w:rsidR="00714F1C" w:rsidRPr="00B279E6" w:rsidRDefault="0045247A" w:rsidP="00714F1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279E6">
        <w:rPr>
          <w:rFonts w:ascii="Arial" w:hAnsi="Arial" w:cs="Arial"/>
          <w:sz w:val="24"/>
          <w:szCs w:val="24"/>
        </w:rPr>
        <w:t xml:space="preserve"> п.10. – Расход воды на баню, примыкающую к жилому дому и (или) отдельно стоящую на земельном участке для населения:</w:t>
      </w:r>
    </w:p>
    <w:p w:rsidR="0045247A" w:rsidRPr="00B279E6" w:rsidRDefault="0045247A" w:rsidP="00714F1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279E6">
        <w:rPr>
          <w:rFonts w:ascii="Arial" w:hAnsi="Arial" w:cs="Arial"/>
          <w:sz w:val="24"/>
          <w:szCs w:val="24"/>
        </w:rPr>
        <w:t>а) баня при наличии водопровода, куб. метр в месяц на 1 человека – 0,3;</w:t>
      </w:r>
    </w:p>
    <w:p w:rsidR="0045247A" w:rsidRPr="00B279E6" w:rsidRDefault="0045247A" w:rsidP="00714F1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279E6">
        <w:rPr>
          <w:rFonts w:ascii="Arial" w:hAnsi="Arial" w:cs="Arial"/>
          <w:sz w:val="24"/>
          <w:szCs w:val="24"/>
        </w:rPr>
        <w:t>б) баня при водоснабжении из уличной колонки, куб. метр в месяц на 1 человека – 0,2.</w:t>
      </w:r>
    </w:p>
    <w:p w:rsidR="00714F1C" w:rsidRPr="00B279E6" w:rsidRDefault="00714F1C" w:rsidP="00714F1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279E6">
        <w:rPr>
          <w:rFonts w:ascii="Arial" w:hAnsi="Arial" w:cs="Arial"/>
          <w:sz w:val="24"/>
          <w:szCs w:val="24"/>
        </w:rPr>
        <w:t xml:space="preserve">2. </w:t>
      </w:r>
      <w:r w:rsidR="0045247A" w:rsidRPr="00B279E6">
        <w:rPr>
          <w:rFonts w:ascii="Arial" w:hAnsi="Arial" w:cs="Arial"/>
          <w:sz w:val="24"/>
          <w:szCs w:val="24"/>
        </w:rPr>
        <w:t>Данное Постановление вступает в силу с 01.05.2016г.</w:t>
      </w:r>
    </w:p>
    <w:p w:rsidR="00714F1C" w:rsidRPr="00B279E6" w:rsidRDefault="00714F1C" w:rsidP="00714F1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279E6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B279E6">
        <w:rPr>
          <w:rFonts w:ascii="Arial" w:hAnsi="Arial" w:cs="Arial"/>
          <w:sz w:val="24"/>
          <w:szCs w:val="24"/>
        </w:rPr>
        <w:t>Контроль за</w:t>
      </w:r>
      <w:proofErr w:type="gramEnd"/>
      <w:r w:rsidRPr="00B279E6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714F1C" w:rsidRPr="00B279E6" w:rsidRDefault="00714F1C" w:rsidP="00714F1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5247A" w:rsidRPr="00B279E6" w:rsidRDefault="0045247A" w:rsidP="00714F1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5247A" w:rsidRPr="00B279E6" w:rsidRDefault="0045247A" w:rsidP="00714F1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5247A" w:rsidRPr="00B279E6" w:rsidRDefault="0045247A" w:rsidP="00714F1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5247A" w:rsidRPr="00B279E6" w:rsidRDefault="0045247A" w:rsidP="00714F1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714F1C" w:rsidRPr="00B279E6" w:rsidRDefault="00714F1C" w:rsidP="00714F1C">
      <w:pPr>
        <w:rPr>
          <w:rFonts w:ascii="Arial" w:hAnsi="Arial" w:cs="Arial"/>
          <w:sz w:val="24"/>
          <w:szCs w:val="24"/>
        </w:rPr>
      </w:pPr>
      <w:r w:rsidRPr="00B279E6">
        <w:rPr>
          <w:rFonts w:ascii="Arial" w:hAnsi="Arial" w:cs="Arial"/>
          <w:sz w:val="24"/>
          <w:szCs w:val="24"/>
        </w:rPr>
        <w:t xml:space="preserve">Глава поселения </w:t>
      </w:r>
    </w:p>
    <w:p w:rsidR="00714F1C" w:rsidRPr="00B279E6" w:rsidRDefault="00714F1C" w:rsidP="00714F1C">
      <w:pPr>
        <w:rPr>
          <w:rFonts w:ascii="Arial" w:hAnsi="Arial" w:cs="Arial"/>
          <w:color w:val="000000"/>
          <w:sz w:val="24"/>
          <w:szCs w:val="24"/>
        </w:rPr>
      </w:pPr>
      <w:r w:rsidRPr="00B279E6">
        <w:rPr>
          <w:rFonts w:ascii="Arial" w:hAnsi="Arial" w:cs="Arial"/>
          <w:color w:val="000000"/>
          <w:sz w:val="24"/>
          <w:szCs w:val="24"/>
        </w:rPr>
        <w:t>(Глава Администрации)                                                   А.В. Пинус</w:t>
      </w:r>
    </w:p>
    <w:p w:rsidR="00714F1C" w:rsidRPr="00B279E6" w:rsidRDefault="00714F1C" w:rsidP="00714F1C">
      <w:pPr>
        <w:tabs>
          <w:tab w:val="left" w:pos="285"/>
        </w:tabs>
        <w:rPr>
          <w:rFonts w:ascii="Arial" w:hAnsi="Arial" w:cs="Arial"/>
          <w:sz w:val="24"/>
          <w:szCs w:val="24"/>
        </w:rPr>
      </w:pPr>
    </w:p>
    <w:p w:rsidR="00714F1C" w:rsidRPr="00B279E6" w:rsidRDefault="00714F1C" w:rsidP="00714F1C">
      <w:pPr>
        <w:tabs>
          <w:tab w:val="left" w:pos="285"/>
        </w:tabs>
        <w:rPr>
          <w:rFonts w:ascii="Arial" w:hAnsi="Arial" w:cs="Arial"/>
          <w:sz w:val="24"/>
          <w:szCs w:val="24"/>
        </w:rPr>
      </w:pPr>
    </w:p>
    <w:p w:rsidR="0045247A" w:rsidRPr="00B279E6" w:rsidRDefault="0045247A" w:rsidP="00714F1C">
      <w:pPr>
        <w:tabs>
          <w:tab w:val="left" w:pos="285"/>
        </w:tabs>
        <w:rPr>
          <w:rFonts w:ascii="Arial" w:hAnsi="Arial" w:cs="Arial"/>
          <w:sz w:val="24"/>
          <w:szCs w:val="24"/>
        </w:rPr>
      </w:pPr>
    </w:p>
    <w:p w:rsidR="00714F1C" w:rsidRPr="00B279E6" w:rsidRDefault="00714F1C" w:rsidP="0045247A">
      <w:pPr>
        <w:tabs>
          <w:tab w:val="left" w:pos="285"/>
        </w:tabs>
        <w:rPr>
          <w:rFonts w:ascii="Arial" w:hAnsi="Arial" w:cs="Arial"/>
          <w:sz w:val="24"/>
          <w:szCs w:val="24"/>
        </w:rPr>
      </w:pPr>
      <w:r w:rsidRPr="00B279E6">
        <w:rPr>
          <w:rFonts w:ascii="Arial" w:hAnsi="Arial" w:cs="Arial"/>
          <w:sz w:val="24"/>
          <w:szCs w:val="24"/>
        </w:rPr>
        <w:t xml:space="preserve">исп. </w:t>
      </w:r>
      <w:r w:rsidR="0045247A" w:rsidRPr="00B279E6">
        <w:rPr>
          <w:rFonts w:ascii="Arial" w:hAnsi="Arial" w:cs="Arial"/>
          <w:sz w:val="24"/>
          <w:szCs w:val="24"/>
        </w:rPr>
        <w:t>Т.С. Орешкина</w:t>
      </w:r>
    </w:p>
    <w:p w:rsidR="009F357C" w:rsidRPr="00B279E6" w:rsidRDefault="0045247A" w:rsidP="00D55B6D">
      <w:pPr>
        <w:tabs>
          <w:tab w:val="left" w:pos="285"/>
        </w:tabs>
        <w:rPr>
          <w:rFonts w:ascii="Arial" w:hAnsi="Arial" w:cs="Arial"/>
          <w:sz w:val="24"/>
          <w:szCs w:val="24"/>
        </w:rPr>
      </w:pPr>
      <w:r w:rsidRPr="00B279E6">
        <w:rPr>
          <w:rFonts w:ascii="Arial" w:hAnsi="Arial" w:cs="Arial"/>
          <w:sz w:val="24"/>
          <w:szCs w:val="24"/>
        </w:rPr>
        <w:t>тел: 950-274</w:t>
      </w:r>
    </w:p>
    <w:sectPr w:rsidR="009F357C" w:rsidRPr="00B2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F1C"/>
    <w:rsid w:val="0045247A"/>
    <w:rsid w:val="00714F1C"/>
    <w:rsid w:val="009F357C"/>
    <w:rsid w:val="00B279E6"/>
    <w:rsid w:val="00D5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4F1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4F1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14F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14F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F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4F1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4F1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14F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14F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F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Vasilina</dc:creator>
  <cp:lastModifiedBy>VUR</cp:lastModifiedBy>
  <cp:revision>4</cp:revision>
  <cp:lastPrinted>2016-05-27T03:30:00Z</cp:lastPrinted>
  <dcterms:created xsi:type="dcterms:W3CDTF">2015-07-14T07:22:00Z</dcterms:created>
  <dcterms:modified xsi:type="dcterms:W3CDTF">2016-06-07T05:22:00Z</dcterms:modified>
</cp:coreProperties>
</file>